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601" w:rsidRDefault="00F4549C" w:rsidP="00947601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НАБІР ДЛЯ ВСТАНОВЛЕННЯ КАWА - ФІЛЬТРА</w:t>
      </w:r>
    </w:p>
    <w:p w:rsidR="00971EB9" w:rsidRPr="005248E7" w:rsidRDefault="00971EB9" w:rsidP="00947601">
      <w:pPr>
        <w:spacing w:after="0" w:line="240" w:lineRule="auto"/>
        <w:jc w:val="center"/>
        <w:rPr>
          <w:b/>
          <w:sz w:val="20"/>
          <w:szCs w:val="20"/>
          <w:lang w:val="uk-UA"/>
        </w:rPr>
      </w:pPr>
    </w:p>
    <w:p w:rsidR="005248E7" w:rsidRDefault="001F77CE" w:rsidP="005248E7">
      <w:pPr>
        <w:spacing w:after="0" w:line="240" w:lineRule="auto"/>
        <w:jc w:val="both"/>
        <w:rPr>
          <w:b/>
          <w:sz w:val="20"/>
          <w:szCs w:val="20"/>
          <w:lang w:val="uk-UA"/>
        </w:rPr>
      </w:pPr>
      <w:r w:rsidRPr="005248E7">
        <w:rPr>
          <w:b/>
          <w:sz w:val="20"/>
          <w:szCs w:val="20"/>
          <w:lang w:val="uk-UA"/>
        </w:rPr>
        <w:t>В</w:t>
      </w:r>
      <w:r w:rsidR="004574D7" w:rsidRPr="005248E7">
        <w:rPr>
          <w:b/>
          <w:sz w:val="20"/>
          <w:szCs w:val="20"/>
          <w:lang w:val="uk-UA"/>
        </w:rPr>
        <w:t xml:space="preserve">икористовується </w:t>
      </w:r>
      <w:r w:rsidRPr="005248E7">
        <w:rPr>
          <w:b/>
          <w:sz w:val="20"/>
          <w:szCs w:val="20"/>
          <w:lang w:val="uk-UA"/>
        </w:rPr>
        <w:t xml:space="preserve">для венозного доступу в ангіографії для встановлення </w:t>
      </w:r>
      <w:r w:rsidR="00F4549C" w:rsidRPr="005248E7">
        <w:rPr>
          <w:b/>
          <w:sz w:val="20"/>
          <w:szCs w:val="20"/>
          <w:lang w:val="uk-UA"/>
        </w:rPr>
        <w:t xml:space="preserve">КАWА </w:t>
      </w:r>
      <w:r w:rsidR="005248E7" w:rsidRPr="005248E7">
        <w:rPr>
          <w:b/>
          <w:sz w:val="20"/>
          <w:szCs w:val="20"/>
          <w:lang w:val="uk-UA"/>
        </w:rPr>
        <w:t>–</w:t>
      </w:r>
      <w:r w:rsidR="00F4549C" w:rsidRPr="005248E7">
        <w:rPr>
          <w:b/>
          <w:sz w:val="20"/>
          <w:szCs w:val="20"/>
          <w:lang w:val="uk-UA"/>
        </w:rPr>
        <w:t xml:space="preserve"> фільтра</w:t>
      </w:r>
      <w:r w:rsidR="005248E7" w:rsidRPr="005248E7">
        <w:rPr>
          <w:b/>
          <w:sz w:val="20"/>
          <w:szCs w:val="20"/>
          <w:lang w:val="uk-UA"/>
        </w:rPr>
        <w:t>.</w:t>
      </w:r>
      <w:r w:rsidRPr="005248E7">
        <w:rPr>
          <w:b/>
          <w:sz w:val="20"/>
          <w:szCs w:val="20"/>
          <w:lang w:val="uk-UA"/>
        </w:rPr>
        <w:t xml:space="preserve"> </w:t>
      </w:r>
      <w:r w:rsidR="005248E7" w:rsidRPr="005248E7">
        <w:rPr>
          <w:b/>
          <w:sz w:val="20"/>
          <w:szCs w:val="20"/>
          <w:lang w:val="uk-UA"/>
        </w:rPr>
        <w:t>КАWА - фільтр є </w:t>
      </w:r>
      <w:r w:rsidR="00C07A7C">
        <w:rPr>
          <w:b/>
          <w:bCs/>
          <w:sz w:val="20"/>
          <w:szCs w:val="20"/>
          <w:lang w:val="uk-UA"/>
        </w:rPr>
        <w:t>медичним пристроєм,</w:t>
      </w:r>
      <w:r w:rsidR="00927DA1">
        <w:rPr>
          <w:b/>
          <w:bCs/>
          <w:sz w:val="20"/>
          <w:szCs w:val="20"/>
          <w:lang w:val="uk-UA"/>
        </w:rPr>
        <w:t xml:space="preserve"> який</w:t>
      </w:r>
      <w:r w:rsidR="00C07A7C">
        <w:rPr>
          <w:b/>
          <w:bCs/>
          <w:sz w:val="20"/>
          <w:szCs w:val="20"/>
          <w:lang w:val="uk-UA"/>
        </w:rPr>
        <w:t xml:space="preserve"> і</w:t>
      </w:r>
      <w:r w:rsidR="005248E7" w:rsidRPr="005248E7">
        <w:rPr>
          <w:b/>
          <w:bCs/>
          <w:sz w:val="20"/>
          <w:szCs w:val="20"/>
          <w:lang w:val="uk-UA"/>
        </w:rPr>
        <w:t>мпланту</w:t>
      </w:r>
      <w:r w:rsidR="00C07A7C">
        <w:rPr>
          <w:b/>
          <w:bCs/>
          <w:sz w:val="20"/>
          <w:szCs w:val="20"/>
          <w:lang w:val="uk-UA"/>
        </w:rPr>
        <w:t>ється</w:t>
      </w:r>
      <w:r w:rsidR="005248E7" w:rsidRPr="005248E7">
        <w:rPr>
          <w:b/>
          <w:bCs/>
          <w:sz w:val="20"/>
          <w:szCs w:val="20"/>
          <w:lang w:val="uk-UA"/>
        </w:rPr>
        <w:t xml:space="preserve"> в просвіт нижньої порожнистої вени</w:t>
      </w:r>
      <w:r w:rsidR="005248E7" w:rsidRPr="005248E7">
        <w:rPr>
          <w:b/>
          <w:sz w:val="20"/>
          <w:szCs w:val="20"/>
          <w:lang w:val="uk-UA"/>
        </w:rPr>
        <w:t>  з ме</w:t>
      </w:r>
      <w:r w:rsidR="005248E7" w:rsidRPr="00C07A7C">
        <w:rPr>
          <w:sz w:val="20"/>
          <w:szCs w:val="20"/>
          <w:lang w:val="uk-UA"/>
        </w:rPr>
        <w:t>т</w:t>
      </w:r>
      <w:r w:rsidR="00927DA1">
        <w:rPr>
          <w:b/>
          <w:sz w:val="20"/>
          <w:szCs w:val="20"/>
          <w:lang w:val="uk-UA"/>
        </w:rPr>
        <w:t>ою уловлювання тромбів</w:t>
      </w:r>
      <w:r w:rsidR="00FF0CFA">
        <w:rPr>
          <w:b/>
          <w:sz w:val="20"/>
          <w:szCs w:val="20"/>
          <w:lang w:val="uk-UA"/>
        </w:rPr>
        <w:t xml:space="preserve"> та запобіганню тромбозів</w:t>
      </w:r>
      <w:r w:rsidR="005248E7" w:rsidRPr="005248E7">
        <w:rPr>
          <w:b/>
          <w:sz w:val="20"/>
          <w:szCs w:val="20"/>
          <w:lang w:val="uk-UA"/>
        </w:rPr>
        <w:t xml:space="preserve">. </w:t>
      </w:r>
    </w:p>
    <w:p w:rsidR="00CD5A9B" w:rsidRPr="00CD5A9B" w:rsidRDefault="00CD5A9B" w:rsidP="005248E7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b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Пристрій виготовлений у вигляди:</w:t>
      </w:r>
    </w:p>
    <w:p w:rsidR="001F77CE" w:rsidRPr="005248E7" w:rsidRDefault="00CD5A9B" w:rsidP="005248E7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b/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Інтродьюсера</w:t>
      </w:r>
      <w:proofErr w:type="spellEnd"/>
      <w:r>
        <w:rPr>
          <w:sz w:val="20"/>
          <w:szCs w:val="20"/>
          <w:lang w:val="uk-UA"/>
        </w:rPr>
        <w:t xml:space="preserve"> з додатковим портом та </w:t>
      </w:r>
      <w:proofErr w:type="spellStart"/>
      <w:r>
        <w:rPr>
          <w:sz w:val="20"/>
          <w:szCs w:val="20"/>
          <w:lang w:val="uk-UA"/>
        </w:rPr>
        <w:t>трохходовим</w:t>
      </w:r>
      <w:proofErr w:type="spellEnd"/>
      <w:r>
        <w:rPr>
          <w:sz w:val="20"/>
          <w:szCs w:val="20"/>
          <w:lang w:val="uk-UA"/>
        </w:rPr>
        <w:t xml:space="preserve"> краником</w:t>
      </w:r>
      <w:r w:rsidR="001F77CE" w:rsidRPr="005248E7">
        <w:rPr>
          <w:sz w:val="20"/>
          <w:szCs w:val="20"/>
          <w:lang w:val="uk-UA"/>
        </w:rPr>
        <w:t xml:space="preserve"> </w:t>
      </w:r>
      <w:r w:rsidR="00927DA1">
        <w:rPr>
          <w:sz w:val="20"/>
          <w:szCs w:val="20"/>
          <w:lang w:val="uk-UA"/>
        </w:rPr>
        <w:t>;</w:t>
      </w:r>
    </w:p>
    <w:p w:rsidR="001F678A" w:rsidRPr="006B763B" w:rsidRDefault="009B7CAE" w:rsidP="005248E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</w:t>
      </w:r>
      <w:r w:rsidR="00D65F39">
        <w:rPr>
          <w:sz w:val="20"/>
          <w:szCs w:val="20"/>
          <w:lang w:val="uk-UA"/>
        </w:rPr>
        <w:t>росов</w:t>
      </w:r>
      <w:r w:rsidR="0088428A">
        <w:rPr>
          <w:sz w:val="20"/>
          <w:szCs w:val="20"/>
          <w:lang w:val="uk-UA"/>
        </w:rPr>
        <w:t>ого</w:t>
      </w:r>
      <w:r w:rsidR="00D65F39">
        <w:rPr>
          <w:sz w:val="20"/>
          <w:szCs w:val="20"/>
          <w:lang w:val="uk-UA"/>
        </w:rPr>
        <w:t xml:space="preserve"> провідник</w:t>
      </w:r>
      <w:r w:rsidR="0088428A">
        <w:rPr>
          <w:sz w:val="20"/>
          <w:szCs w:val="20"/>
          <w:lang w:val="uk-UA"/>
        </w:rPr>
        <w:t>а</w:t>
      </w:r>
      <w:r w:rsidR="00D65F39">
        <w:rPr>
          <w:sz w:val="20"/>
          <w:szCs w:val="20"/>
          <w:lang w:val="uk-UA"/>
        </w:rPr>
        <w:t xml:space="preserve"> </w:t>
      </w:r>
      <w:r w:rsidR="003F566B">
        <w:rPr>
          <w:sz w:val="20"/>
          <w:szCs w:val="20"/>
          <w:lang w:val="uk-UA"/>
        </w:rPr>
        <w:t xml:space="preserve">з </w:t>
      </w:r>
      <w:r w:rsidR="00BA7A19">
        <w:rPr>
          <w:sz w:val="20"/>
          <w:szCs w:val="20"/>
          <w:lang w:val="uk-UA"/>
        </w:rPr>
        <w:t>гнучким кінцем</w:t>
      </w:r>
      <w:r w:rsidR="00F4549C">
        <w:rPr>
          <w:sz w:val="20"/>
          <w:szCs w:val="20"/>
          <w:lang w:val="uk-UA"/>
        </w:rPr>
        <w:t xml:space="preserve"> з </w:t>
      </w:r>
      <w:r w:rsidR="00927DA1">
        <w:rPr>
          <w:sz w:val="20"/>
          <w:szCs w:val="20"/>
          <w:lang w:val="uk-UA"/>
        </w:rPr>
        <w:t>додатковим спрямовувачем</w:t>
      </w:r>
      <w:r w:rsidR="003F566B">
        <w:rPr>
          <w:sz w:val="20"/>
          <w:szCs w:val="20"/>
          <w:lang w:val="uk-UA"/>
        </w:rPr>
        <w:t>;</w:t>
      </w:r>
    </w:p>
    <w:p w:rsidR="001F678A" w:rsidRDefault="00D65F39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ділататор</w:t>
      </w:r>
      <w:r w:rsidR="0088428A">
        <w:rPr>
          <w:sz w:val="20"/>
          <w:szCs w:val="20"/>
          <w:lang w:val="uk-UA"/>
        </w:rPr>
        <w:t>а</w:t>
      </w:r>
      <w:proofErr w:type="spellEnd"/>
      <w:r w:rsidR="003F566B">
        <w:rPr>
          <w:sz w:val="20"/>
          <w:szCs w:val="20"/>
          <w:lang w:val="uk-UA"/>
        </w:rPr>
        <w:t xml:space="preserve"> (буж</w:t>
      </w:r>
      <w:r w:rsidR="0088428A">
        <w:rPr>
          <w:sz w:val="20"/>
          <w:szCs w:val="20"/>
          <w:lang w:val="uk-UA"/>
        </w:rPr>
        <w:t>а</w:t>
      </w:r>
      <w:r w:rsidR="003F566B">
        <w:rPr>
          <w:sz w:val="20"/>
          <w:szCs w:val="20"/>
          <w:lang w:val="uk-UA"/>
        </w:rPr>
        <w:t>) з конусним дистальним</w:t>
      </w:r>
      <w:r w:rsidR="00BA7A19">
        <w:rPr>
          <w:sz w:val="20"/>
          <w:szCs w:val="20"/>
          <w:lang w:val="uk-UA"/>
        </w:rPr>
        <w:t xml:space="preserve"> атравматичним </w:t>
      </w:r>
      <w:r w:rsidR="003F566B">
        <w:rPr>
          <w:sz w:val="20"/>
          <w:szCs w:val="20"/>
          <w:lang w:val="uk-UA"/>
        </w:rPr>
        <w:t xml:space="preserve"> кінцем</w:t>
      </w:r>
      <w:r w:rsidR="00BA7A19">
        <w:rPr>
          <w:sz w:val="20"/>
          <w:szCs w:val="20"/>
          <w:lang w:val="uk-UA"/>
        </w:rPr>
        <w:t>,</w:t>
      </w:r>
      <w:r w:rsidR="003F566B">
        <w:rPr>
          <w:sz w:val="20"/>
          <w:szCs w:val="20"/>
          <w:lang w:val="uk-UA"/>
        </w:rPr>
        <w:t xml:space="preserve"> на проксимальному кінці – канюля </w:t>
      </w:r>
      <w:proofErr w:type="spellStart"/>
      <w:r w:rsidR="003F566B">
        <w:rPr>
          <w:sz w:val="20"/>
          <w:szCs w:val="20"/>
          <w:lang w:val="uk-UA"/>
        </w:rPr>
        <w:t>Луєр</w:t>
      </w:r>
      <w:proofErr w:type="spellEnd"/>
      <w:r w:rsidR="003F566B">
        <w:rPr>
          <w:sz w:val="20"/>
          <w:szCs w:val="20"/>
          <w:lang w:val="uk-UA"/>
        </w:rPr>
        <w:t xml:space="preserve">; </w:t>
      </w:r>
    </w:p>
    <w:p w:rsidR="00BA7A19" w:rsidRDefault="00F4549C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штовхач</w:t>
      </w:r>
      <w:r w:rsidR="0088428A">
        <w:rPr>
          <w:sz w:val="20"/>
          <w:szCs w:val="20"/>
          <w:lang w:val="uk-UA"/>
        </w:rPr>
        <w:t>а</w:t>
      </w:r>
      <w:r>
        <w:rPr>
          <w:sz w:val="20"/>
          <w:szCs w:val="20"/>
          <w:lang w:val="uk-UA"/>
        </w:rPr>
        <w:t xml:space="preserve"> з канюлею </w:t>
      </w:r>
      <w:proofErr w:type="spellStart"/>
      <w:r>
        <w:rPr>
          <w:sz w:val="20"/>
          <w:szCs w:val="20"/>
          <w:lang w:val="uk-UA"/>
        </w:rPr>
        <w:t>Луєр</w:t>
      </w:r>
      <w:proofErr w:type="spellEnd"/>
      <w:r w:rsidR="00927DA1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 </w:t>
      </w:r>
      <w:r w:rsidR="004F3879">
        <w:rPr>
          <w:sz w:val="20"/>
          <w:szCs w:val="20"/>
          <w:lang w:val="uk-UA"/>
        </w:rPr>
        <w:t xml:space="preserve"> на </w:t>
      </w:r>
      <w:r>
        <w:rPr>
          <w:sz w:val="20"/>
          <w:szCs w:val="20"/>
          <w:lang w:val="uk-UA"/>
        </w:rPr>
        <w:t xml:space="preserve">проксимальному кінці </w:t>
      </w:r>
      <w:r w:rsidR="00BA7A19">
        <w:rPr>
          <w:sz w:val="20"/>
          <w:szCs w:val="20"/>
          <w:lang w:val="uk-UA"/>
        </w:rPr>
        <w:t>;</w:t>
      </w:r>
    </w:p>
    <w:p w:rsidR="00F4549C" w:rsidRDefault="00927DA1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картрідж</w:t>
      </w:r>
      <w:r w:rsidR="0088428A">
        <w:rPr>
          <w:sz w:val="20"/>
          <w:szCs w:val="20"/>
          <w:lang w:val="uk-UA"/>
        </w:rPr>
        <w:t>а</w:t>
      </w:r>
      <w:proofErr w:type="spellEnd"/>
      <w:r w:rsidR="00F4549C">
        <w:rPr>
          <w:sz w:val="20"/>
          <w:szCs w:val="20"/>
          <w:lang w:val="uk-UA"/>
        </w:rPr>
        <w:t xml:space="preserve"> з встановленим КАWА – фільтром;</w:t>
      </w:r>
    </w:p>
    <w:p w:rsidR="00947601" w:rsidRPr="008B7126" w:rsidRDefault="00947601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8B7126">
        <w:rPr>
          <w:sz w:val="20"/>
          <w:szCs w:val="20"/>
          <w:lang w:val="uk-UA"/>
        </w:rPr>
        <w:t xml:space="preserve"> оксидом етилену</w:t>
      </w:r>
      <w:r w:rsidR="00F4549C">
        <w:rPr>
          <w:sz w:val="20"/>
          <w:szCs w:val="20"/>
          <w:lang w:val="uk-UA"/>
        </w:rPr>
        <w:t>.</w:t>
      </w:r>
    </w:p>
    <w:p w:rsidR="00F4549C" w:rsidRDefault="00F4549C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ЗАСТЕРЕЖЕННЯ</w:t>
      </w:r>
      <w:r w:rsidR="00F4549C">
        <w:rPr>
          <w:sz w:val="20"/>
          <w:szCs w:val="20"/>
          <w:lang w:val="uk-UA"/>
        </w:rPr>
        <w:t>:</w:t>
      </w:r>
    </w:p>
    <w:p w:rsidR="00947601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F4549C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для одноразового застосування</w:t>
      </w:r>
      <w:r w:rsidR="005248E7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не використовувати у разі пошкодження упаковки</w:t>
      </w:r>
      <w:r w:rsidR="00F4549C">
        <w:rPr>
          <w:sz w:val="20"/>
          <w:szCs w:val="20"/>
          <w:lang w:val="uk-UA"/>
        </w:rPr>
        <w:t>.</w:t>
      </w:r>
    </w:p>
    <w:p w:rsidR="006B3261" w:rsidRDefault="006B3261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 xml:space="preserve">ТЕРМІН ПРИДАТНОСТІ </w:t>
      </w:r>
      <w:r w:rsidR="006B2E84">
        <w:rPr>
          <w:sz w:val="20"/>
          <w:szCs w:val="20"/>
          <w:lang w:val="uk-UA"/>
        </w:rPr>
        <w:t>:</w:t>
      </w:r>
      <w:r w:rsidRPr="008B7126">
        <w:rPr>
          <w:sz w:val="20"/>
          <w:szCs w:val="20"/>
          <w:lang w:val="uk-UA"/>
        </w:rPr>
        <w:t xml:space="preserve"> </w:t>
      </w:r>
      <w:r w:rsidR="006B3261">
        <w:rPr>
          <w:sz w:val="20"/>
          <w:szCs w:val="20"/>
          <w:lang w:val="uk-UA"/>
        </w:rPr>
        <w:t>5 років</w:t>
      </w:r>
      <w:r w:rsidRPr="008B7126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F4549C">
        <w:rPr>
          <w:sz w:val="20"/>
          <w:szCs w:val="20"/>
          <w:lang w:val="uk-UA"/>
        </w:rPr>
        <w:t>.</w:t>
      </w:r>
    </w:p>
    <w:p w:rsidR="00947601" w:rsidRPr="008B7126" w:rsidRDefault="006B2E84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УМОВИ ЗБЕРІГАННЯ: </w:t>
      </w:r>
      <w:r w:rsidR="00947601" w:rsidRPr="008B7126">
        <w:rPr>
          <w:sz w:val="20"/>
          <w:szCs w:val="20"/>
          <w:lang w:val="uk-UA"/>
        </w:rPr>
        <w:t xml:space="preserve"> Зберігати за температури від  </w:t>
      </w:r>
      <w:r w:rsidR="00947601">
        <w:rPr>
          <w:sz w:val="20"/>
          <w:szCs w:val="20"/>
        </w:rPr>
        <w:t>5 до 35</w:t>
      </w:r>
      <w:r w:rsidR="00947601" w:rsidRPr="008B7126">
        <w:rPr>
          <w:sz w:val="20"/>
          <w:szCs w:val="20"/>
          <w:vertAlign w:val="superscript"/>
        </w:rPr>
        <w:t>о</w:t>
      </w:r>
      <w:r w:rsidR="00947601" w:rsidRPr="008B7126">
        <w:rPr>
          <w:sz w:val="20"/>
          <w:szCs w:val="20"/>
        </w:rPr>
        <w:t>С</w:t>
      </w:r>
      <w:r w:rsidR="00947601" w:rsidRPr="008B7126">
        <w:rPr>
          <w:sz w:val="20"/>
          <w:szCs w:val="20"/>
          <w:lang w:val="uk-UA"/>
        </w:rPr>
        <w:t xml:space="preserve"> і відносній вологості </w:t>
      </w:r>
      <w:r w:rsidR="00947601">
        <w:rPr>
          <w:sz w:val="20"/>
          <w:szCs w:val="20"/>
          <w:lang w:val="uk-UA"/>
        </w:rPr>
        <w:t xml:space="preserve">повітря не більше </w:t>
      </w:r>
      <w:r w:rsidR="00947601" w:rsidRPr="008B7126">
        <w:rPr>
          <w:sz w:val="20"/>
          <w:szCs w:val="20"/>
          <w:lang w:val="uk-UA"/>
        </w:rPr>
        <w:t>65 %</w:t>
      </w:r>
      <w:r w:rsidR="00F4549C">
        <w:rPr>
          <w:sz w:val="20"/>
          <w:szCs w:val="20"/>
          <w:lang w:val="uk-UA"/>
        </w:rPr>
        <w:t>.</w:t>
      </w:r>
    </w:p>
    <w:p w:rsidR="006B2E84" w:rsidRDefault="006B2E84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bookmarkStart w:id="0" w:name="_GoBack"/>
      <w:bookmarkEnd w:id="0"/>
      <w:r w:rsidRPr="008B7126">
        <w:rPr>
          <w:sz w:val="20"/>
          <w:szCs w:val="20"/>
          <w:lang w:val="uk-UA"/>
        </w:rPr>
        <w:t>ЗАСТОСУВАННЯ</w:t>
      </w:r>
      <w:r w:rsidR="00F4549C">
        <w:rPr>
          <w:sz w:val="20"/>
          <w:szCs w:val="20"/>
          <w:lang w:val="uk-UA"/>
        </w:rPr>
        <w:t>:</w:t>
      </w:r>
    </w:p>
    <w:p w:rsidR="00947601" w:rsidRPr="008B7126" w:rsidRDefault="00E61BD8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</w:t>
      </w:r>
      <w:r w:rsidR="00947601" w:rsidRPr="008B7126">
        <w:rPr>
          <w:sz w:val="20"/>
          <w:szCs w:val="20"/>
          <w:lang w:val="uk-UA"/>
        </w:rPr>
        <w:t>еревірити цілісність стерильної індивідуальної упаковки</w:t>
      </w:r>
      <w:r w:rsidR="003F566B">
        <w:rPr>
          <w:sz w:val="20"/>
          <w:szCs w:val="20"/>
          <w:lang w:val="uk-UA"/>
        </w:rPr>
        <w:t>;</w:t>
      </w:r>
    </w:p>
    <w:p w:rsidR="00947601" w:rsidRPr="008B7126" w:rsidRDefault="00BA7A19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</w:t>
      </w:r>
      <w:r w:rsidR="00947601" w:rsidRPr="008B7126">
        <w:rPr>
          <w:sz w:val="20"/>
          <w:szCs w:val="20"/>
          <w:lang w:val="uk-UA"/>
        </w:rPr>
        <w:t>дягнути стерильні рукавички</w:t>
      </w:r>
      <w:r w:rsidR="003F566B">
        <w:rPr>
          <w:sz w:val="20"/>
          <w:szCs w:val="20"/>
          <w:lang w:val="uk-UA"/>
        </w:rPr>
        <w:t>;</w:t>
      </w:r>
    </w:p>
    <w:p w:rsidR="00D65F39" w:rsidRDefault="00BA7A19" w:rsidP="00F0426C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</w:t>
      </w:r>
      <w:r w:rsidR="00947601" w:rsidRPr="008B7126">
        <w:rPr>
          <w:sz w:val="20"/>
          <w:szCs w:val="20"/>
          <w:lang w:val="uk-UA"/>
        </w:rPr>
        <w:t>озпакувати</w:t>
      </w:r>
      <w:r w:rsidR="003F566B">
        <w:rPr>
          <w:sz w:val="20"/>
          <w:szCs w:val="20"/>
          <w:lang w:val="uk-UA"/>
        </w:rPr>
        <w:t>;</w:t>
      </w:r>
    </w:p>
    <w:p w:rsidR="00D65F39" w:rsidRPr="00D65F39" w:rsidRDefault="00BA7A1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о</w:t>
      </w:r>
      <w:r w:rsidR="00D65F39" w:rsidRPr="00D65F39">
        <w:rPr>
          <w:rFonts w:cs="Arial"/>
          <w:sz w:val="20"/>
          <w:szCs w:val="20"/>
          <w:lang w:val="uk-UA"/>
        </w:rPr>
        <w:t>бробити мі</w:t>
      </w:r>
      <w:r w:rsidR="003F566B">
        <w:rPr>
          <w:rFonts w:cs="Arial"/>
          <w:sz w:val="20"/>
          <w:szCs w:val="20"/>
          <w:lang w:val="uk-UA"/>
        </w:rPr>
        <w:t>сце операції звичайним способом;</w:t>
      </w:r>
    </w:p>
    <w:p w:rsidR="00D65F39" w:rsidRPr="00D65F39" w:rsidRDefault="00BA7A1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о</w:t>
      </w:r>
      <w:r w:rsidR="00D65F39" w:rsidRPr="00D65F39">
        <w:rPr>
          <w:rFonts w:cs="Arial"/>
          <w:sz w:val="20"/>
          <w:szCs w:val="20"/>
          <w:lang w:val="uk-UA"/>
        </w:rPr>
        <w:t xml:space="preserve">бкласти місце </w:t>
      </w:r>
      <w:r w:rsidR="003F566B">
        <w:rPr>
          <w:rFonts w:cs="Arial"/>
          <w:sz w:val="20"/>
          <w:szCs w:val="20"/>
          <w:lang w:val="uk-UA"/>
        </w:rPr>
        <w:t>операції стерильними серветками;</w:t>
      </w:r>
    </w:p>
    <w:p w:rsidR="00D65F39" w:rsidRPr="003F566B" w:rsidRDefault="00BA7A1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в</w:t>
      </w:r>
      <w:r w:rsidR="00D65F39" w:rsidRPr="00D65F39">
        <w:rPr>
          <w:rFonts w:cs="Arial"/>
          <w:sz w:val="20"/>
          <w:szCs w:val="20"/>
          <w:lang w:val="uk-UA"/>
        </w:rPr>
        <w:t>изначити м</w:t>
      </w:r>
      <w:r w:rsidR="0011502E">
        <w:rPr>
          <w:rFonts w:cs="Arial"/>
          <w:sz w:val="20"/>
          <w:szCs w:val="20"/>
          <w:lang w:val="uk-UA"/>
        </w:rPr>
        <w:t xml:space="preserve">ісце введення інтродьюсера </w:t>
      </w:r>
      <w:r w:rsidR="003F566B">
        <w:rPr>
          <w:rFonts w:cs="Arial"/>
          <w:sz w:val="20"/>
          <w:szCs w:val="20"/>
          <w:lang w:val="uk-UA"/>
        </w:rPr>
        <w:t>на шкірі;</w:t>
      </w:r>
    </w:p>
    <w:p w:rsidR="00D65F39" w:rsidRPr="00D65F39" w:rsidRDefault="00BA7A1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з</w:t>
      </w:r>
      <w:r w:rsidR="00D65F39" w:rsidRPr="00D65F39">
        <w:rPr>
          <w:rFonts w:cs="Arial"/>
          <w:sz w:val="20"/>
          <w:szCs w:val="20"/>
          <w:lang w:val="uk-UA"/>
        </w:rPr>
        <w:t>а необхідності розрізати ск</w:t>
      </w:r>
      <w:r w:rsidR="0011502E">
        <w:rPr>
          <w:rFonts w:cs="Arial"/>
          <w:sz w:val="20"/>
          <w:szCs w:val="20"/>
          <w:lang w:val="uk-UA"/>
        </w:rPr>
        <w:t>альпелем місце введення інтродьюсера</w:t>
      </w:r>
      <w:r w:rsidR="00D61B14">
        <w:rPr>
          <w:rFonts w:cs="Arial"/>
          <w:sz w:val="20"/>
          <w:szCs w:val="20"/>
          <w:lang w:val="uk-UA"/>
        </w:rPr>
        <w:t>;</w:t>
      </w:r>
    </w:p>
    <w:p w:rsidR="00D65F39" w:rsidRPr="00BA7A19" w:rsidRDefault="00BA7A19" w:rsidP="0064025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в</w:t>
      </w:r>
      <w:r w:rsidR="00D65F39" w:rsidRPr="00D65F39">
        <w:rPr>
          <w:rFonts w:cs="Arial"/>
          <w:sz w:val="20"/>
          <w:szCs w:val="20"/>
          <w:lang w:val="uk-UA"/>
        </w:rPr>
        <w:t xml:space="preserve">иділити потрібну судину за </w:t>
      </w:r>
      <w:r w:rsidR="00640254">
        <w:rPr>
          <w:rFonts w:cs="Arial"/>
          <w:sz w:val="20"/>
          <w:szCs w:val="20"/>
          <w:lang w:val="uk-UA"/>
        </w:rPr>
        <w:t>допомогою прямої голки;</w:t>
      </w:r>
    </w:p>
    <w:p w:rsidR="00BA7A19" w:rsidRPr="00640254" w:rsidRDefault="00BA7A19" w:rsidP="0064025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зробити пункцію вени;</w:t>
      </w:r>
    </w:p>
    <w:p w:rsidR="00D65F39" w:rsidRPr="00D65F39" w:rsidRDefault="00BA7A1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в</w:t>
      </w:r>
      <w:r w:rsidR="00D65F39" w:rsidRPr="00D65F39">
        <w:rPr>
          <w:rFonts w:cs="Arial"/>
          <w:sz w:val="20"/>
          <w:szCs w:val="20"/>
          <w:lang w:val="uk-UA"/>
        </w:rPr>
        <w:t>вести</w:t>
      </w:r>
      <w:r w:rsidR="00640254">
        <w:rPr>
          <w:rFonts w:cs="Arial"/>
          <w:sz w:val="20"/>
          <w:szCs w:val="20"/>
          <w:lang w:val="uk-UA"/>
        </w:rPr>
        <w:t xml:space="preserve">  провідник </w:t>
      </w:r>
      <w:r>
        <w:rPr>
          <w:rFonts w:cs="Arial"/>
          <w:sz w:val="20"/>
          <w:szCs w:val="20"/>
          <w:lang w:val="uk-UA"/>
        </w:rPr>
        <w:t xml:space="preserve"> з гнучким кінцем</w:t>
      </w:r>
      <w:r w:rsidR="00640254">
        <w:rPr>
          <w:rFonts w:cs="Arial"/>
          <w:sz w:val="20"/>
          <w:szCs w:val="20"/>
          <w:lang w:val="uk-UA"/>
        </w:rPr>
        <w:t>;</w:t>
      </w:r>
    </w:p>
    <w:p w:rsidR="00D65F39" w:rsidRPr="00E61BD8" w:rsidRDefault="00BA7A1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п</w:t>
      </w:r>
      <w:r w:rsidR="00D65F39" w:rsidRPr="00D65F39">
        <w:rPr>
          <w:rFonts w:cs="Arial"/>
          <w:sz w:val="20"/>
          <w:szCs w:val="20"/>
          <w:lang w:val="uk-UA"/>
        </w:rPr>
        <w:t>еревірити відповідніст</w:t>
      </w:r>
      <w:r w:rsidR="00640254">
        <w:rPr>
          <w:rFonts w:cs="Arial"/>
          <w:sz w:val="20"/>
          <w:szCs w:val="20"/>
          <w:lang w:val="uk-UA"/>
        </w:rPr>
        <w:t>ь положення провідника в судині</w:t>
      </w:r>
      <w:r w:rsidR="00D61B14">
        <w:rPr>
          <w:rFonts w:cs="Arial"/>
          <w:sz w:val="20"/>
          <w:szCs w:val="20"/>
          <w:lang w:val="uk-UA"/>
        </w:rPr>
        <w:t xml:space="preserve"> за допомогою рентгену</w:t>
      </w:r>
      <w:r w:rsidR="00640254">
        <w:rPr>
          <w:rFonts w:cs="Arial"/>
          <w:sz w:val="20"/>
          <w:szCs w:val="20"/>
          <w:lang w:val="uk-UA"/>
        </w:rPr>
        <w:t>;</w:t>
      </w:r>
    </w:p>
    <w:p w:rsidR="00D65F39" w:rsidRPr="00D65F39" w:rsidRDefault="00BA7A19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о</w:t>
      </w:r>
      <w:r w:rsidR="00D65F39" w:rsidRPr="00D65F39">
        <w:rPr>
          <w:rFonts w:cs="Arial"/>
          <w:sz w:val="20"/>
          <w:szCs w:val="20"/>
          <w:lang w:val="uk-UA"/>
        </w:rPr>
        <w:t xml:space="preserve">бережно вийняти пряму голку, фіксуючи положення </w:t>
      </w:r>
      <w:r w:rsidR="00640254">
        <w:rPr>
          <w:rFonts w:cs="Arial"/>
          <w:sz w:val="20"/>
          <w:szCs w:val="20"/>
          <w:lang w:val="uk-UA"/>
        </w:rPr>
        <w:t xml:space="preserve">провідника на </w:t>
      </w:r>
      <w:r w:rsidR="005248E7">
        <w:rPr>
          <w:rFonts w:cs="Arial"/>
          <w:sz w:val="20"/>
          <w:szCs w:val="20"/>
          <w:lang w:val="uk-UA"/>
        </w:rPr>
        <w:t xml:space="preserve">потрібній </w:t>
      </w:r>
      <w:r w:rsidR="00640254">
        <w:rPr>
          <w:rFonts w:cs="Arial"/>
          <w:sz w:val="20"/>
          <w:szCs w:val="20"/>
          <w:lang w:val="uk-UA"/>
        </w:rPr>
        <w:t xml:space="preserve"> глибині;</w:t>
      </w:r>
    </w:p>
    <w:p w:rsidR="00D65F39" w:rsidRDefault="00BA7A19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п</w:t>
      </w:r>
      <w:r w:rsidR="00E61BD8">
        <w:rPr>
          <w:rFonts w:cs="Arial"/>
          <w:sz w:val="20"/>
          <w:szCs w:val="20"/>
          <w:lang w:val="uk-UA"/>
        </w:rPr>
        <w:t xml:space="preserve">о провіднику ввести </w:t>
      </w:r>
      <w:r w:rsidR="0011502E">
        <w:rPr>
          <w:rFonts w:cs="Arial"/>
          <w:sz w:val="20"/>
          <w:szCs w:val="20"/>
          <w:lang w:val="uk-UA"/>
        </w:rPr>
        <w:t xml:space="preserve">інтродьюсер </w:t>
      </w:r>
      <w:r w:rsidR="00927DA1">
        <w:rPr>
          <w:rFonts w:cs="Arial"/>
          <w:sz w:val="20"/>
          <w:szCs w:val="20"/>
          <w:lang w:val="uk-UA"/>
        </w:rPr>
        <w:t>;</w:t>
      </w:r>
    </w:p>
    <w:p w:rsidR="00927DA1" w:rsidRDefault="00927DA1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lastRenderedPageBreak/>
        <w:t>після видалення тросового провідника та бужа, за допомогою картриджа ввести КАWА – фільтр в інтродьюсер;</w:t>
      </w:r>
    </w:p>
    <w:p w:rsidR="00927DA1" w:rsidRDefault="00927DA1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штовхачем обережно просуваючи КАWА – фільтр встановити в необхідне положення;</w:t>
      </w:r>
    </w:p>
    <w:p w:rsidR="00D65F39" w:rsidRPr="00D61B14" w:rsidRDefault="00D61B14" w:rsidP="00D61B14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 xml:space="preserve">після встановлення КАWА – фільтра, </w:t>
      </w:r>
      <w:r w:rsidR="00BA7A19" w:rsidRPr="00D61B14">
        <w:rPr>
          <w:rFonts w:cs="Arial"/>
          <w:sz w:val="20"/>
          <w:szCs w:val="20"/>
          <w:lang w:val="uk-UA"/>
        </w:rPr>
        <w:t>в</w:t>
      </w:r>
      <w:r w:rsidR="00640254" w:rsidRPr="00D61B14">
        <w:rPr>
          <w:rFonts w:cs="Arial"/>
          <w:sz w:val="20"/>
          <w:szCs w:val="20"/>
          <w:lang w:val="uk-UA"/>
        </w:rPr>
        <w:t>идалити</w:t>
      </w:r>
      <w:r w:rsidR="000A7F8E" w:rsidRPr="00D61B14">
        <w:rPr>
          <w:rFonts w:cs="Arial"/>
          <w:sz w:val="20"/>
          <w:szCs w:val="20"/>
          <w:lang w:val="uk-UA"/>
        </w:rPr>
        <w:t xml:space="preserve"> </w:t>
      </w:r>
      <w:r w:rsidR="00927DA1">
        <w:rPr>
          <w:rFonts w:cs="Arial"/>
          <w:sz w:val="20"/>
          <w:szCs w:val="20"/>
          <w:lang w:val="uk-UA"/>
        </w:rPr>
        <w:t>інтродьюсер</w:t>
      </w:r>
      <w:r w:rsidR="00640254" w:rsidRPr="00D61B14">
        <w:rPr>
          <w:rFonts w:cs="Arial"/>
          <w:sz w:val="20"/>
          <w:szCs w:val="20"/>
          <w:lang w:val="uk-UA"/>
        </w:rPr>
        <w:t>;</w:t>
      </w:r>
    </w:p>
    <w:p w:rsidR="000A7F8E" w:rsidRPr="00D65F39" w:rsidRDefault="00BA7A19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в</w:t>
      </w:r>
      <w:r w:rsidR="000A7F8E">
        <w:rPr>
          <w:rFonts w:cs="Arial"/>
          <w:sz w:val="20"/>
          <w:szCs w:val="20"/>
          <w:lang w:val="uk-UA"/>
        </w:rPr>
        <w:t>иконати всі необхідні процедури</w:t>
      </w:r>
      <w:r w:rsidR="002D1C91">
        <w:rPr>
          <w:rFonts w:cs="Arial"/>
          <w:sz w:val="20"/>
          <w:szCs w:val="20"/>
          <w:lang w:val="uk-UA"/>
        </w:rPr>
        <w:t xml:space="preserve"> за протоколом</w:t>
      </w:r>
      <w:r w:rsidR="000A7F8E">
        <w:rPr>
          <w:rFonts w:cs="Arial"/>
          <w:sz w:val="20"/>
          <w:szCs w:val="20"/>
          <w:lang w:val="uk-UA"/>
        </w:rPr>
        <w:t>;</w:t>
      </w:r>
    </w:p>
    <w:p w:rsidR="00947601" w:rsidRPr="00971EB9" w:rsidRDefault="00B93D2F" w:rsidP="00971EB9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після використання утилізувати</w:t>
      </w:r>
      <w:r w:rsidR="000A7F8E">
        <w:rPr>
          <w:sz w:val="20"/>
          <w:szCs w:val="20"/>
          <w:lang w:val="uk-UA"/>
        </w:rPr>
        <w:t xml:space="preserve"> виріб</w:t>
      </w:r>
      <w:r>
        <w:rPr>
          <w:sz w:val="20"/>
          <w:szCs w:val="20"/>
          <w:lang w:val="uk-UA"/>
        </w:rPr>
        <w:t xml:space="preserve"> у встановленому порядку</w:t>
      </w:r>
      <w:r w:rsidR="000A7F8E">
        <w:rPr>
          <w:sz w:val="20"/>
          <w:szCs w:val="20"/>
          <w:lang w:val="uk-UA"/>
        </w:rPr>
        <w:t>.</w:t>
      </w:r>
    </w:p>
    <w:p w:rsidR="00D65F39" w:rsidRDefault="00F4549C" w:rsidP="00971EB9">
      <w:pPr>
        <w:pStyle w:val="a3"/>
        <w:spacing w:after="0" w:line="240" w:lineRule="auto"/>
        <w:ind w:left="284"/>
        <w:jc w:val="center"/>
        <w:rPr>
          <w:noProof/>
          <w:lang w:val="uk-UA" w:eastAsia="ru-RU"/>
        </w:rPr>
      </w:pPr>
      <w:r>
        <w:rPr>
          <w:noProof/>
          <w:lang w:eastAsia="ru-RU"/>
        </w:rPr>
        <w:drawing>
          <wp:inline distT="0" distB="0" distL="0" distR="0">
            <wp:extent cx="2674620" cy="156972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 набор для установки КАВА фильтра ПРАЙС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196"/>
                    <a:stretch/>
                  </pic:blipFill>
                  <pic:spPr bwMode="auto">
                    <a:xfrm>
                      <a:off x="0" y="0"/>
                      <a:ext cx="2677858" cy="15716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5F39" w:rsidRPr="00D65F39" w:rsidRDefault="00D65F39" w:rsidP="00F0426C">
      <w:pPr>
        <w:pStyle w:val="a3"/>
        <w:spacing w:after="0" w:line="240" w:lineRule="auto"/>
        <w:ind w:left="284"/>
        <w:jc w:val="both"/>
        <w:rPr>
          <w:rFonts w:cstheme="minorHAnsi"/>
          <w:sz w:val="20"/>
          <w:szCs w:val="20"/>
          <w:lang w:val="uk-UA"/>
        </w:rPr>
      </w:pPr>
    </w:p>
    <w:p w:rsidR="006B3261" w:rsidRDefault="00CE3A23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-33655</wp:posOffset>
            </wp:positionH>
            <wp:positionV relativeFrom="paragraph">
              <wp:posOffset>3810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Pr="00BE43DC" w:rsidRDefault="00DB7847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</w:t>
      </w:r>
      <w:r w:rsidR="00CE3A23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 w:rsidR="00CE3A23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BE43DC">
        <w:rPr>
          <w:rFonts w:asciiTheme="minorHAnsi" w:hAnsiTheme="minorHAnsi" w:cs="Arial"/>
          <w:b/>
          <w:bCs/>
          <w:sz w:val="20"/>
          <w:szCs w:val="20"/>
          <w:lang w:val="uk-UA"/>
        </w:rPr>
        <w:t xml:space="preserve">REF  </w:t>
      </w:r>
      <w:r w:rsidRPr="00BE43DC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/>
          <w:sz w:val="20"/>
          <w:szCs w:val="20"/>
          <w:lang w:val="uk-UA"/>
        </w:rPr>
      </w:pPr>
      <w:r w:rsidRPr="00BE43DC">
        <w:rPr>
          <w:rFonts w:asciiTheme="minorHAnsi" w:hAnsi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 Дата виготовлення  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Повторно не використовувати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61595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Pr="00BE43DC" w:rsidRDefault="00CE3A23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6B3261">
        <w:rPr>
          <w:sz w:val="20"/>
          <w:szCs w:val="20"/>
          <w:lang w:val="uk-UA"/>
        </w:rPr>
        <w:t>Партія</w:t>
      </w:r>
    </w:p>
    <w:p w:rsidR="00947601" w:rsidRPr="00BE43DC" w:rsidRDefault="00947601" w:rsidP="00947601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Стерилізовано оксидом етилену</w:t>
      </w:r>
    </w:p>
    <w:p w:rsidR="00947601" w:rsidRPr="00BE43DC" w:rsidRDefault="00947601" w:rsidP="00947601">
      <w:pPr>
        <w:spacing w:after="0" w:line="240" w:lineRule="auto"/>
        <w:ind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Default="00947601" w:rsidP="00947601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6B3261" w:rsidRPr="0083135F" w:rsidRDefault="006B3261" w:rsidP="00947601">
      <w:pPr>
        <w:spacing w:after="0" w:line="240" w:lineRule="auto"/>
        <w:ind w:right="-213" w:firstLine="708"/>
        <w:rPr>
          <w:lang w:val="uk-UA"/>
        </w:rPr>
      </w:pPr>
    </w:p>
    <w:p w:rsidR="006B3261" w:rsidRDefault="006B3261" w:rsidP="006B3261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6B2E84">
        <w:rPr>
          <w:rFonts w:cstheme="minorHAnsi"/>
          <w:sz w:val="20"/>
          <w:szCs w:val="20"/>
          <w:lang w:val="uk-UA"/>
        </w:rPr>
        <w:t>.</w:t>
      </w:r>
    </w:p>
    <w:p w:rsidR="006B3261" w:rsidRDefault="006B3261" w:rsidP="006B3261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6B3261" w:rsidRPr="00F751F7" w:rsidRDefault="006B3261" w:rsidP="006B326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6B3261" w:rsidRPr="00970C5F" w:rsidRDefault="006B3261" w:rsidP="006B326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 xml:space="preserve">Редакція </w:t>
      </w:r>
      <w:r w:rsidR="00651D4B">
        <w:rPr>
          <w:rFonts w:ascii="Times New Roman" w:hAnsi="Times New Roman"/>
          <w:sz w:val="16"/>
          <w:szCs w:val="16"/>
          <w:lang w:val="uk-UA"/>
        </w:rPr>
        <w:t>1</w:t>
      </w:r>
      <w:r w:rsidRPr="005B6D1F">
        <w:rPr>
          <w:rFonts w:ascii="Times New Roman" w:hAnsi="Times New Roman"/>
          <w:sz w:val="16"/>
          <w:szCs w:val="16"/>
          <w:lang w:val="uk-UA"/>
        </w:rPr>
        <w:t xml:space="preserve">. Затверджено </w:t>
      </w:r>
      <w:r>
        <w:rPr>
          <w:rFonts w:ascii="Times New Roman" w:hAnsi="Times New Roman"/>
          <w:sz w:val="16"/>
          <w:szCs w:val="16"/>
          <w:lang w:val="uk-UA"/>
        </w:rPr>
        <w:t>04.07.20</w:t>
      </w:r>
      <w:r w:rsidR="0004233A">
        <w:rPr>
          <w:rFonts w:ascii="Times New Roman" w:hAnsi="Times New Roman"/>
          <w:sz w:val="16"/>
          <w:szCs w:val="16"/>
          <w:lang w:val="uk-UA"/>
        </w:rPr>
        <w:t>20</w:t>
      </w:r>
    </w:p>
    <w:p w:rsidR="00977CEB" w:rsidRPr="00947601" w:rsidRDefault="002F3CAC">
      <w:pPr>
        <w:rPr>
          <w:lang w:val="uk-UA"/>
        </w:rPr>
      </w:pPr>
    </w:p>
    <w:sectPr w:rsidR="00977CEB" w:rsidRPr="00947601" w:rsidSect="00D925F2">
      <w:headerReference w:type="default" r:id="rId17"/>
      <w:pgSz w:w="11906" w:h="16838"/>
      <w:pgMar w:top="968" w:right="707" w:bottom="3828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CAC" w:rsidRDefault="002F3CAC" w:rsidP="008969E3">
      <w:pPr>
        <w:spacing w:after="0" w:line="240" w:lineRule="auto"/>
      </w:pPr>
      <w:r>
        <w:separator/>
      </w:r>
    </w:p>
  </w:endnote>
  <w:endnote w:type="continuationSeparator" w:id="0">
    <w:p w:rsidR="002F3CAC" w:rsidRDefault="002F3CAC" w:rsidP="00896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CAC" w:rsidRDefault="002F3CAC" w:rsidP="008969E3">
      <w:pPr>
        <w:spacing w:after="0" w:line="240" w:lineRule="auto"/>
      </w:pPr>
      <w:r>
        <w:separator/>
      </w:r>
    </w:p>
  </w:footnote>
  <w:footnote w:type="continuationSeparator" w:id="0">
    <w:p w:rsidR="002F3CAC" w:rsidRDefault="002F3CAC" w:rsidP="00896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EC3160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6B3261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для використання     </w:t>
    </w:r>
    <w:r w:rsidR="008969E3" w:rsidRPr="00D936FD">
      <w:rPr>
        <w:noProof/>
        <w:u w:val="double"/>
        <w:lang w:eastAsia="ru-RU"/>
      </w:rPr>
      <w:drawing>
        <wp:inline distT="0" distB="0" distL="0" distR="0" wp14:anchorId="0FF54297" wp14:editId="4F08658F">
          <wp:extent cx="3922484" cy="358140"/>
          <wp:effectExtent l="19050" t="0" r="1816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l="4973" r="5315"/>
                  <a:stretch>
                    <a:fillRect/>
                  </a:stretch>
                </pic:blipFill>
                <pic:spPr>
                  <a:xfrm>
                    <a:off x="0" y="0"/>
                    <a:ext cx="3918225" cy="3577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2F3CA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C0A49"/>
    <w:multiLevelType w:val="hybridMultilevel"/>
    <w:tmpl w:val="02640ADC"/>
    <w:lvl w:ilvl="0" w:tplc="F4E485F8"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3">
    <w:nsid w:val="2A1068D8"/>
    <w:multiLevelType w:val="hybridMultilevel"/>
    <w:tmpl w:val="AA4EE400"/>
    <w:lvl w:ilvl="0" w:tplc="F0B4DCF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593CF0"/>
    <w:multiLevelType w:val="hybridMultilevel"/>
    <w:tmpl w:val="A00EB61A"/>
    <w:lvl w:ilvl="0" w:tplc="CCF21D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601"/>
    <w:rsid w:val="00013771"/>
    <w:rsid w:val="000242ED"/>
    <w:rsid w:val="000411E0"/>
    <w:rsid w:val="0004233A"/>
    <w:rsid w:val="000A7F8E"/>
    <w:rsid w:val="000F590B"/>
    <w:rsid w:val="0011502E"/>
    <w:rsid w:val="00170588"/>
    <w:rsid w:val="001F678A"/>
    <w:rsid w:val="001F77CE"/>
    <w:rsid w:val="002239DE"/>
    <w:rsid w:val="0025154F"/>
    <w:rsid w:val="00297411"/>
    <w:rsid w:val="002B205F"/>
    <w:rsid w:val="002D1C91"/>
    <w:rsid w:val="002F3CAC"/>
    <w:rsid w:val="002F773F"/>
    <w:rsid w:val="00311910"/>
    <w:rsid w:val="00360B82"/>
    <w:rsid w:val="00382FF6"/>
    <w:rsid w:val="00397EC5"/>
    <w:rsid w:val="003D7C78"/>
    <w:rsid w:val="003F566B"/>
    <w:rsid w:val="00452300"/>
    <w:rsid w:val="004574D7"/>
    <w:rsid w:val="00462B66"/>
    <w:rsid w:val="004B4165"/>
    <w:rsid w:val="004F3879"/>
    <w:rsid w:val="005248E7"/>
    <w:rsid w:val="005D6674"/>
    <w:rsid w:val="0061767E"/>
    <w:rsid w:val="00640254"/>
    <w:rsid w:val="00651D4B"/>
    <w:rsid w:val="006B2E84"/>
    <w:rsid w:val="006B3261"/>
    <w:rsid w:val="007666FE"/>
    <w:rsid w:val="007F1E45"/>
    <w:rsid w:val="00845898"/>
    <w:rsid w:val="00850BFF"/>
    <w:rsid w:val="0085582C"/>
    <w:rsid w:val="0088428A"/>
    <w:rsid w:val="008969E3"/>
    <w:rsid w:val="00927DA1"/>
    <w:rsid w:val="009461AE"/>
    <w:rsid w:val="00947601"/>
    <w:rsid w:val="009623C2"/>
    <w:rsid w:val="00971EB9"/>
    <w:rsid w:val="009B7CAE"/>
    <w:rsid w:val="00A07524"/>
    <w:rsid w:val="00A417EF"/>
    <w:rsid w:val="00AD5BF4"/>
    <w:rsid w:val="00AD6DEB"/>
    <w:rsid w:val="00B061D8"/>
    <w:rsid w:val="00B222A7"/>
    <w:rsid w:val="00B93D2F"/>
    <w:rsid w:val="00BA7A19"/>
    <w:rsid w:val="00BD411D"/>
    <w:rsid w:val="00C07A7C"/>
    <w:rsid w:val="00C11678"/>
    <w:rsid w:val="00CB5D63"/>
    <w:rsid w:val="00CD5A9B"/>
    <w:rsid w:val="00CE3A23"/>
    <w:rsid w:val="00D06625"/>
    <w:rsid w:val="00D47B7A"/>
    <w:rsid w:val="00D61B14"/>
    <w:rsid w:val="00D65F39"/>
    <w:rsid w:val="00D925F2"/>
    <w:rsid w:val="00D9664B"/>
    <w:rsid w:val="00DB7847"/>
    <w:rsid w:val="00DD77E9"/>
    <w:rsid w:val="00DF4195"/>
    <w:rsid w:val="00E61BD8"/>
    <w:rsid w:val="00E632B8"/>
    <w:rsid w:val="00EC2381"/>
    <w:rsid w:val="00EC3160"/>
    <w:rsid w:val="00F0426C"/>
    <w:rsid w:val="00F4549C"/>
    <w:rsid w:val="00F626FA"/>
    <w:rsid w:val="00FF0C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601"/>
    <w:pPr>
      <w:ind w:left="720"/>
      <w:contextualSpacing/>
    </w:pPr>
  </w:style>
  <w:style w:type="paragraph" w:styleId="a4">
    <w:name w:val="header"/>
    <w:basedOn w:val="a"/>
    <w:link w:val="a5"/>
    <w:unhideWhenUsed/>
    <w:rsid w:val="0094760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4760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9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47601"/>
  </w:style>
  <w:style w:type="table" w:styleId="a8">
    <w:name w:val="Table Grid"/>
    <w:basedOn w:val="a1"/>
    <w:uiPriority w:val="59"/>
    <w:rsid w:val="00F0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B3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32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601"/>
    <w:pPr>
      <w:ind w:left="720"/>
      <w:contextualSpacing/>
    </w:pPr>
  </w:style>
  <w:style w:type="paragraph" w:styleId="a4">
    <w:name w:val="header"/>
    <w:basedOn w:val="a"/>
    <w:link w:val="a5"/>
    <w:unhideWhenUsed/>
    <w:rsid w:val="0094760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4760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9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47601"/>
  </w:style>
  <w:style w:type="table" w:styleId="a8">
    <w:name w:val="Table Grid"/>
    <w:basedOn w:val="a1"/>
    <w:uiPriority w:val="59"/>
    <w:rsid w:val="00F0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B3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32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12</cp:revision>
  <cp:lastPrinted>2020-07-28T12:16:00Z</cp:lastPrinted>
  <dcterms:created xsi:type="dcterms:W3CDTF">2020-07-27T07:44:00Z</dcterms:created>
  <dcterms:modified xsi:type="dcterms:W3CDTF">2020-09-10T12:00:00Z</dcterms:modified>
</cp:coreProperties>
</file>